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C7730" w:rsidRDefault="00AC6DDB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Ofício nº 025/19 - SEN</w:t>
      </w:r>
    </w:p>
    <w:p w14:paraId="00000002" w14:textId="77777777" w:rsidR="007C7730" w:rsidRDefault="00AC6DDB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  <w:t xml:space="preserve">   </w:t>
      </w:r>
    </w:p>
    <w:p w14:paraId="00000003" w14:textId="77777777" w:rsidR="007C7730" w:rsidRDefault="00AC6DDB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                  </w:t>
      </w:r>
    </w:p>
    <w:p w14:paraId="00000004" w14:textId="77777777" w:rsidR="007C7730" w:rsidRDefault="007C7730">
      <w:pPr>
        <w:spacing w:after="0"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05" w14:textId="77777777" w:rsidR="007C7730" w:rsidRDefault="00AC6DDB">
      <w:pPr>
        <w:spacing w:after="0" w:line="240" w:lineRule="auto"/>
        <w:jc w:val="right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Brasília, 17 de setembro de 2019.</w:t>
      </w:r>
    </w:p>
    <w:p w14:paraId="00000006" w14:textId="77777777" w:rsidR="007C7730" w:rsidRDefault="007C7730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00000007" w14:textId="77777777" w:rsidR="007C7730" w:rsidRDefault="007C7730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</w:p>
    <w:p w14:paraId="00000008" w14:textId="77777777" w:rsidR="007C7730" w:rsidRDefault="00AC6DDB">
      <w:pPr>
        <w:spacing w:before="280" w:after="480"/>
        <w:ind w:firstLine="1418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Excelentíssimo Senhor Ministro,</w:t>
      </w:r>
    </w:p>
    <w:p w14:paraId="00000009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Ao cumprimentá-lo, informo a Vossa Excelência sobre recente viagem que realizei aos Estados Unidos a convite do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Brazil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America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Council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>, organização sem fins lucrativos, cujo principal objetivo é auxiliar cidadãos e empreendedores brasileiros que elegem a Flórida como destino, atuando igualmente na tradução dos valores éticos que regem a comunidade norte americana de negócios e na preservação da memória e herança cultural de nosso povo.</w:t>
      </w:r>
    </w:p>
    <w:p w14:paraId="0000000A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Nessa visita à cidade de Orlando foi possível constatar a força da comunidade brasileira na Flórida Central. Desde o ano de 2007 é expressivo o aumento do afluxo de visitantes e novos residentes vindos do Brasil. Um perfil de maior nível de escolaridade e poder aquisitivo são diferenciais que nos distinguem no bojo do contingente imigratório oriundo da América do Sul.</w:t>
      </w:r>
    </w:p>
    <w:p w14:paraId="0000000B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O fluxo de turistas brasileiros aos Estados Unidos não cessa de crescer e a projeção segue otimista. Segundo o site 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Statista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>, a expectativa é de 1,84 milhão de brasileiros em 2022 (hoje já está na casa de 1,6 milhão), sendo que esse destino é concentrado em 55% no Estado da Flórida e, mais especificamente, 35% em Orlando.</w:t>
      </w:r>
    </w:p>
    <w:p w14:paraId="0000000C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Segundo a “</w:t>
      </w:r>
      <w:proofErr w:type="spellStart"/>
      <w:r>
        <w:rPr>
          <w:rFonts w:ascii="Book Antiqua" w:eastAsia="Book Antiqua" w:hAnsi="Book Antiqua" w:cs="Book Antiqua"/>
          <w:color w:val="000000"/>
          <w:sz w:val="26"/>
          <w:szCs w:val="26"/>
        </w:rPr>
        <w:t>Visit</w:t>
      </w:r>
      <w:proofErr w:type="spell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Orlando”, maior organização de turismo da Flórida, o volume de turistas à Orlando no último mês de julho, foi superior ao </w:t>
      </w:r>
      <w:r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>registrado para Miami. No primeiro semestre de 2019, 850 mil turistas Brasileiros visitaram os parques temáticos daquela cidade.</w:t>
      </w:r>
    </w:p>
    <w:p w14:paraId="0000000D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bookmarkStart w:id="0" w:name="_gjdgxs" w:colFirst="0" w:colLast="0"/>
      <w:bookmarkEnd w:id="0"/>
      <w:r>
        <w:rPr>
          <w:rFonts w:ascii="Book Antiqua" w:eastAsia="Book Antiqua" w:hAnsi="Book Antiqua" w:cs="Book Antiqua"/>
          <w:color w:val="000000"/>
          <w:sz w:val="26"/>
          <w:szCs w:val="26"/>
        </w:rPr>
        <w:t>Nesse contexto, sou porta-voz do clamor candente da nossa comunidade naquele estado, pela abertura imediata do Consulado do Brasil na cidade de Orlando.</w:t>
      </w:r>
    </w:p>
    <w:p w14:paraId="0000000E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Hoje o consulado brasileiro de Miami atende à Flórida inteira. O deslocamento até àquela repartição consular é de quatro horas de viagem e o custo entre pedágio, combustível, estacionamento e alimentação é de aproximadamente US$ 200. Se houver necessidade de pernoite esse valor pode quase duplicar. </w:t>
      </w:r>
    </w:p>
    <w:p w14:paraId="0000000F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Os residentes na Flórida Central estão submetidos ao inconveniente de perder um ou dois dias de trabalho, escola ou atividade empresarial, para viajar até Miami, para resolverem suas pendências. O inconveniente não é apenas dos brasileiros que moram em Orlando, mas em outras cidades ainda mais distantes. Não há escolha, a não ser procurar atendimento fora. </w:t>
      </w:r>
    </w:p>
    <w:p w14:paraId="00000010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Se considerarmos a posição geográfica de Orlando, centro da Flórida, um consulado na área representaria um grande benefício para os brasileiros residentes e visitantes do Estado.</w:t>
      </w:r>
    </w:p>
    <w:p w14:paraId="00000011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A ausência de uma repartição consular em Orlando é motivo de queixas em todas as esferas locais. Atualmente os brasileiros em </w:t>
      </w:r>
      <w:proofErr w:type="gramStart"/>
      <w:r>
        <w:rPr>
          <w:rFonts w:ascii="Book Antiqua" w:eastAsia="Book Antiqua" w:hAnsi="Book Antiqua" w:cs="Book Antiqua"/>
          <w:color w:val="000000"/>
          <w:sz w:val="26"/>
          <w:szCs w:val="26"/>
        </w:rPr>
        <w:t>situação de emergência</w:t>
      </w:r>
      <w:proofErr w:type="gramEnd"/>
      <w:r>
        <w:rPr>
          <w:rFonts w:ascii="Book Antiqua" w:eastAsia="Book Antiqua" w:hAnsi="Book Antiqua" w:cs="Book Antiqua"/>
          <w:color w:val="000000"/>
          <w:sz w:val="26"/>
          <w:szCs w:val="26"/>
        </w:rPr>
        <w:t xml:space="preserve"> são amparados por igrejas e associações, conforme testemunho que colhi junto às lideranças religiosas com as quais me reuni. </w:t>
      </w:r>
    </w:p>
    <w:p w14:paraId="00000012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lastRenderedPageBreak/>
        <w:t>Por fim, solicito a Vossa Excelência que examine com a maior brevidade possível o presente pleito, ressaltando que a instalação do consulado em Orlando se reveste da mais alta relevância. É um clamor de cidadania dos irmãos brasileiros que lá transitam e residem.</w:t>
      </w:r>
    </w:p>
    <w:p w14:paraId="00000013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Na oportunidade, apresento os meus protestos de elevada estima e distinta consideração.</w:t>
      </w:r>
    </w:p>
    <w:p w14:paraId="00000014" w14:textId="77777777" w:rsidR="007C7730" w:rsidRDefault="00AC6D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36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color w:val="000000"/>
          <w:sz w:val="26"/>
          <w:szCs w:val="26"/>
        </w:rPr>
        <w:t>Atenciosamente,</w:t>
      </w:r>
    </w:p>
    <w:p w14:paraId="00000015" w14:textId="77777777" w:rsidR="007C7730" w:rsidRDefault="007C7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00000016" w14:textId="77777777" w:rsidR="007C7730" w:rsidRDefault="007C7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</w:p>
    <w:p w14:paraId="00000018" w14:textId="1C263472" w:rsidR="007C7730" w:rsidRDefault="00B379FB" w:rsidP="00B37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Book Antiqua" w:eastAsia="Book Antiqua" w:hAnsi="Book Antiqua" w:cs="Book Antiqua"/>
          <w:color w:val="000000"/>
          <w:sz w:val="26"/>
          <w:szCs w:val="26"/>
        </w:rPr>
      </w:pPr>
      <w:r>
        <w:rPr>
          <w:rFonts w:ascii="Book Antiqua" w:eastAsia="Book Antiqua" w:hAnsi="Book Antiqua" w:cs="Book Antiqua"/>
          <w:noProof/>
          <w:color w:val="000000"/>
          <w:sz w:val="26"/>
          <w:szCs w:val="26"/>
        </w:rPr>
        <w:drawing>
          <wp:inline distT="0" distB="0" distL="0" distR="0" wp14:anchorId="0B445681" wp14:editId="79779DDC">
            <wp:extent cx="3492500" cy="939800"/>
            <wp:effectExtent l="0" t="0" r="0" b="0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1B" w14:textId="77777777" w:rsidR="007C7730" w:rsidRDefault="00AC6DDB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Senador </w:t>
      </w:r>
      <w:r>
        <w:rPr>
          <w:rFonts w:ascii="Book Antiqua" w:eastAsia="Book Antiqua" w:hAnsi="Book Antiqua" w:cs="Book Antiqua"/>
          <w:b/>
          <w:sz w:val="26"/>
          <w:szCs w:val="26"/>
        </w:rPr>
        <w:t>ALVARO DIAS</w:t>
      </w:r>
    </w:p>
    <w:p w14:paraId="0000001C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E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0" w14:textId="569DF01F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411A66A" w14:textId="3429D91F" w:rsidR="00113134" w:rsidRDefault="0011313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447B3EF9" w14:textId="472B9F96" w:rsidR="00113134" w:rsidRDefault="0011313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6F96221E" w14:textId="6DA7D6ED" w:rsidR="00113134" w:rsidRDefault="0011313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5AED3004" w14:textId="5857F546" w:rsidR="00113134" w:rsidRDefault="0011313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416966E1" w14:textId="77777777" w:rsidR="00113134" w:rsidRDefault="00113134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1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2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4" w14:textId="77777777" w:rsidR="007C7730" w:rsidRDefault="007C7730">
      <w:pPr>
        <w:spacing w:after="0" w:line="240" w:lineRule="auto"/>
        <w:jc w:val="center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7C7730" w:rsidRDefault="00AC6DDB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 Sua Excelência o Senhor</w:t>
      </w:r>
    </w:p>
    <w:p w14:paraId="00000026" w14:textId="77777777" w:rsidR="007C7730" w:rsidRDefault="00AC6DDB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Embaixador Ernesto Henrique Fraga Araújo</w:t>
      </w:r>
    </w:p>
    <w:p w14:paraId="00000027" w14:textId="77777777" w:rsidR="007C7730" w:rsidRDefault="00AC6DDB">
      <w:pPr>
        <w:spacing w:after="0" w:line="240" w:lineRule="auto"/>
        <w:jc w:val="both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Ministro de Estado das Relações Exteriores</w:t>
      </w:r>
    </w:p>
    <w:p w14:paraId="00000028" w14:textId="77777777" w:rsidR="007C7730" w:rsidRDefault="00AC6DDB">
      <w:r>
        <w:rPr>
          <w:rFonts w:ascii="Book Antiqua" w:eastAsia="Book Antiqua" w:hAnsi="Book Antiqua" w:cs="Book Antiqua"/>
          <w:sz w:val="26"/>
          <w:szCs w:val="26"/>
        </w:rPr>
        <w:t xml:space="preserve">Palácio Itamaraty, Esplanada dos Ministérios, Bloco H </w:t>
      </w:r>
      <w:r>
        <w:rPr>
          <w:rFonts w:ascii="Book Antiqua" w:eastAsia="Book Antiqua" w:hAnsi="Book Antiqua" w:cs="Book Antiqua"/>
          <w:sz w:val="26"/>
          <w:szCs w:val="26"/>
        </w:rPr>
        <w:br/>
        <w:t>70065-900 - Brasília – DF</w:t>
      </w:r>
    </w:p>
    <w:sectPr w:rsidR="007C7730">
      <w:headerReference w:type="default" r:id="rId7"/>
      <w:pgSz w:w="11906" w:h="16838"/>
      <w:pgMar w:top="2552" w:right="1474" w:bottom="1134" w:left="147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1531" w14:textId="77777777" w:rsidR="007F3F7B" w:rsidRDefault="007F3F7B">
      <w:pPr>
        <w:spacing w:after="0" w:line="240" w:lineRule="auto"/>
      </w:pPr>
      <w:r>
        <w:separator/>
      </w:r>
    </w:p>
  </w:endnote>
  <w:endnote w:type="continuationSeparator" w:id="0">
    <w:p w14:paraId="6F60DBCB" w14:textId="77777777" w:rsidR="007F3F7B" w:rsidRDefault="007F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6E13" w14:textId="77777777" w:rsidR="007F3F7B" w:rsidRDefault="007F3F7B">
      <w:pPr>
        <w:spacing w:after="0" w:line="240" w:lineRule="auto"/>
      </w:pPr>
      <w:r>
        <w:separator/>
      </w:r>
    </w:p>
  </w:footnote>
  <w:footnote w:type="continuationSeparator" w:id="0">
    <w:p w14:paraId="571B2712" w14:textId="77777777" w:rsidR="007F3F7B" w:rsidRDefault="007F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9" w14:textId="77777777" w:rsidR="007C7730" w:rsidRDefault="007C77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30"/>
    <w:rsid w:val="00113134"/>
    <w:rsid w:val="007C7730"/>
    <w:rsid w:val="007F3F7B"/>
    <w:rsid w:val="00AC6DDB"/>
    <w:rsid w:val="00B3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FF20F"/>
  <w15:docId w15:val="{88CBFBAF-CBC2-DE42-A3E0-56280086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AGD</cp:lastModifiedBy>
  <cp:revision>3</cp:revision>
  <dcterms:created xsi:type="dcterms:W3CDTF">2022-01-29T11:41:00Z</dcterms:created>
  <dcterms:modified xsi:type="dcterms:W3CDTF">2022-01-29T11:43:00Z</dcterms:modified>
</cp:coreProperties>
</file>